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73" w:rsidRPr="00665D73" w:rsidRDefault="00E9789C" w:rsidP="00665D73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 xml:space="preserve">Существенный факт: </w:t>
      </w:r>
      <w:r w:rsidRPr="00E9789C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Наступление сроков исполнения обязательств эмитента перед владельцами его ценных бумаг</w:t>
      </w:r>
    </w:p>
    <w:tbl>
      <w:tblPr>
        <w:tblW w:w="989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5270"/>
        <w:gridCol w:w="3859"/>
        <w:gridCol w:w="9130"/>
      </w:tblGrid>
      <w:tr w:rsidR="00665D73" w:rsidRPr="00665D73" w:rsidTr="00F507E8">
        <w:trPr>
          <w:gridAfter w:val="1"/>
          <w:wAfter w:w="2473" w:type="pct"/>
          <w:trHeight w:val="333"/>
        </w:trPr>
        <w:tc>
          <w:tcPr>
            <w:tcW w:w="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65D73" w:rsidRPr="00665D73" w:rsidRDefault="00665D73" w:rsidP="00665D7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2482051"/>
            <w:bookmarkStart w:id="2" w:name="2482054"/>
            <w:bookmarkStart w:id="3" w:name="2479674"/>
            <w:bookmarkEnd w:id="1"/>
            <w:bookmarkEnd w:id="2"/>
            <w:r w:rsidRPr="0066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bookmarkEnd w:id="3"/>
          </w:p>
        </w:tc>
        <w:tc>
          <w:tcPr>
            <w:tcW w:w="24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5D73" w:rsidRPr="00665D73" w:rsidRDefault="00665D73" w:rsidP="00665D7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ЭМИТЕНТА</w:t>
            </w:r>
          </w:p>
        </w:tc>
      </w:tr>
      <w:tr w:rsidR="00F507E8" w:rsidRPr="00665D73" w:rsidTr="00F507E8">
        <w:trPr>
          <w:gridAfter w:val="1"/>
          <w:wAfter w:w="2473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7E8" w:rsidRPr="00665D73" w:rsidRDefault="00F507E8" w:rsidP="00F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07E8" w:rsidRPr="00665D73" w:rsidRDefault="00F507E8" w:rsidP="00F507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Полное: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07E8" w:rsidRPr="00CB6481" w:rsidRDefault="00F507E8" w:rsidP="00F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«O`zog`irsanoatloyiha» Instituti</w:t>
            </w:r>
          </w:p>
        </w:tc>
      </w:tr>
      <w:tr w:rsidR="00F507E8" w:rsidRPr="00665D73" w:rsidTr="00F507E8">
        <w:trPr>
          <w:gridAfter w:val="1"/>
          <w:wAfter w:w="2473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7E8" w:rsidRPr="00665D73" w:rsidRDefault="00F507E8" w:rsidP="00F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07E8" w:rsidRPr="00665D73" w:rsidRDefault="00F507E8" w:rsidP="00F507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Сокращенное: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07E8" w:rsidRPr="00CB6481" w:rsidRDefault="00F507E8" w:rsidP="00F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r w:rsidRPr="0070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«O`zog`irsanoatloyiha» Instituti</w:t>
            </w:r>
          </w:p>
        </w:tc>
      </w:tr>
      <w:tr w:rsidR="00F507E8" w:rsidRPr="00665D73" w:rsidTr="00F507E8">
        <w:trPr>
          <w:gridAfter w:val="1"/>
          <w:wAfter w:w="2473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7E8" w:rsidRPr="00665D73" w:rsidRDefault="00F507E8" w:rsidP="00F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07E8" w:rsidRPr="00665D73" w:rsidRDefault="00F507E8" w:rsidP="00F507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биржевого тикера:</w:t>
            </w:r>
            <w:hyperlink r:id="rId4" w:anchor="2482057" w:history="1">
              <w:r w:rsidRPr="00665D73">
                <w:rPr>
                  <w:rFonts w:ascii="Times New Roman" w:eastAsia="Times New Roman" w:hAnsi="Times New Roman" w:cs="Times New Roman"/>
                  <w:color w:val="008080"/>
                  <w:sz w:val="20"/>
                  <w:szCs w:val="20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07E8" w:rsidRPr="00CB6481" w:rsidRDefault="00F507E8" w:rsidP="00F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7E8" w:rsidRPr="00665D73" w:rsidTr="00F507E8">
        <w:trPr>
          <w:trHeight w:val="332"/>
        </w:trPr>
        <w:tc>
          <w:tcPr>
            <w:tcW w:w="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07E8" w:rsidRPr="00665D73" w:rsidRDefault="00F507E8" w:rsidP="00F507E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07E8" w:rsidRPr="00665D73" w:rsidRDefault="00F507E8" w:rsidP="00F507E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КОНТАКТНЫЕ ДАННЫЕ</w:t>
            </w:r>
          </w:p>
        </w:tc>
        <w:tc>
          <w:tcPr>
            <w:tcW w:w="2473" w:type="pct"/>
          </w:tcPr>
          <w:p w:rsidR="00F507E8" w:rsidRPr="009C3E12" w:rsidRDefault="00F507E8" w:rsidP="00F507E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КОНТАКТНЫЕ ДАННЫЕ</w:t>
            </w:r>
          </w:p>
        </w:tc>
      </w:tr>
      <w:tr w:rsidR="00F507E8" w:rsidRPr="00665D73" w:rsidTr="00F507E8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7E8" w:rsidRPr="00665D73" w:rsidRDefault="00F507E8" w:rsidP="00F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07E8" w:rsidRPr="00665D73" w:rsidRDefault="00F507E8" w:rsidP="00F507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Местонахождение: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07E8" w:rsidRPr="00CB6481" w:rsidRDefault="00F507E8" w:rsidP="00F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D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город Ташкент, Мирзо Улугбекский район, проспект Мустакиллик, дом 88</w:t>
            </w:r>
          </w:p>
        </w:tc>
      </w:tr>
      <w:tr w:rsidR="00F507E8" w:rsidRPr="00665D73" w:rsidTr="00F507E8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7E8" w:rsidRPr="00665D73" w:rsidRDefault="00F507E8" w:rsidP="00F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07E8" w:rsidRPr="00665D73" w:rsidRDefault="00F507E8" w:rsidP="00F507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Почтовый адрес: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07E8" w:rsidRPr="00CB6481" w:rsidRDefault="00F507E8" w:rsidP="00F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D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z-Cyrl-UZ"/>
              </w:rPr>
              <w:t xml:space="preserve">100000, </w:t>
            </w:r>
            <w:r w:rsidRPr="00704D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город Ташкент, Мирзо Улугбекский район, проспект Мустакиллик, дом 88</w:t>
            </w:r>
          </w:p>
        </w:tc>
      </w:tr>
      <w:tr w:rsidR="00F507E8" w:rsidRPr="00665D73" w:rsidTr="00F507E8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7E8" w:rsidRPr="00665D73" w:rsidRDefault="00F507E8" w:rsidP="00F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07E8" w:rsidRPr="00665D73" w:rsidRDefault="00F507E8" w:rsidP="00F507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</w:t>
            </w:r>
            <w:hyperlink r:id="rId5" w:anchor="2482057" w:history="1">
              <w:r w:rsidRPr="00665D73">
                <w:rPr>
                  <w:rFonts w:ascii="Times New Roman" w:eastAsia="Times New Roman" w:hAnsi="Times New Roman" w:cs="Times New Roman"/>
                  <w:color w:val="008080"/>
                  <w:sz w:val="20"/>
                  <w:szCs w:val="20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07E8" w:rsidRPr="00CB6481" w:rsidRDefault="00BC37A7" w:rsidP="00F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6" w:history="1">
              <w:r w:rsidR="00F507E8" w:rsidRPr="00704D8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uztp@proekt.uz</w:t>
              </w:r>
            </w:hyperlink>
          </w:p>
        </w:tc>
      </w:tr>
      <w:tr w:rsidR="00F507E8" w:rsidRPr="00665D73" w:rsidTr="00F507E8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7E8" w:rsidRPr="00665D73" w:rsidRDefault="00F507E8" w:rsidP="00F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07E8" w:rsidRPr="00665D73" w:rsidRDefault="00F507E8" w:rsidP="00F507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Официальный веб-сайт:</w:t>
            </w:r>
            <w:hyperlink r:id="rId7" w:anchor="2482057" w:history="1">
              <w:r w:rsidRPr="00665D73">
                <w:rPr>
                  <w:rFonts w:ascii="Times New Roman" w:eastAsia="Times New Roman" w:hAnsi="Times New Roman" w:cs="Times New Roman"/>
                  <w:color w:val="008080"/>
                  <w:sz w:val="20"/>
                  <w:szCs w:val="20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07E8" w:rsidRPr="00CB6481" w:rsidRDefault="00BC37A7" w:rsidP="00F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" w:history="1">
              <w:r w:rsidR="00F507E8" w:rsidRPr="00704D8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www.proekt.uz</w:t>
              </w:r>
            </w:hyperlink>
          </w:p>
        </w:tc>
      </w:tr>
      <w:tr w:rsidR="00F507E8" w:rsidRPr="00665D73" w:rsidTr="00F507E8">
        <w:trPr>
          <w:gridAfter w:val="1"/>
          <w:wAfter w:w="2473" w:type="pct"/>
          <w:trHeight w:val="332"/>
        </w:trPr>
        <w:tc>
          <w:tcPr>
            <w:tcW w:w="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07E8" w:rsidRPr="00665D73" w:rsidRDefault="00F507E8" w:rsidP="00F507E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07E8" w:rsidRPr="00665D73" w:rsidRDefault="00F507E8" w:rsidP="00F507E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ИНФОРМАЦИЯ О СУЩЕСТВЕННОМ ФАКТЕ</w:t>
            </w:r>
          </w:p>
        </w:tc>
      </w:tr>
      <w:tr w:rsidR="00F507E8" w:rsidRPr="00665D73" w:rsidTr="00F507E8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7E8" w:rsidRPr="00665D73" w:rsidRDefault="00F507E8" w:rsidP="00F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07E8" w:rsidRPr="00665D73" w:rsidRDefault="00F507E8" w:rsidP="00F507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Номер существенного факта: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07E8" w:rsidRPr="00665D73" w:rsidRDefault="00F507E8" w:rsidP="00F507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</w:tr>
      <w:tr w:rsidR="00F507E8" w:rsidRPr="00665D73" w:rsidTr="00F507E8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7E8" w:rsidRPr="00665D73" w:rsidRDefault="00F507E8" w:rsidP="00F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07E8" w:rsidRPr="00665D73" w:rsidRDefault="00F507E8" w:rsidP="00F507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существенного факта: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07E8" w:rsidRPr="00665D73" w:rsidRDefault="00F507E8" w:rsidP="00F507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Наступление сроков исполнения обязательств эмитента перед владельцами его ценных бумаг</w:t>
            </w:r>
          </w:p>
        </w:tc>
      </w:tr>
      <w:tr w:rsidR="00F507E8" w:rsidRPr="00665D73" w:rsidTr="00F507E8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7E8" w:rsidRPr="00665D73" w:rsidRDefault="00F507E8" w:rsidP="00F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07E8" w:rsidRPr="00665D73" w:rsidRDefault="00F507E8" w:rsidP="00F507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Описание обязательства эмитента перед владельцами его ценных бумаг (описание события):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07E8" w:rsidRPr="00665D73" w:rsidRDefault="00E24736" w:rsidP="00F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Выплата дивидендов по акциям</w:t>
            </w:r>
          </w:p>
        </w:tc>
      </w:tr>
      <w:tr w:rsidR="00F507E8" w:rsidRPr="00665D73" w:rsidTr="00F507E8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7E8" w:rsidRPr="00665D73" w:rsidRDefault="00F507E8" w:rsidP="00F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07E8" w:rsidRPr="00665D73" w:rsidRDefault="00F507E8" w:rsidP="00F507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 эмитента, принявший соответствующее решение: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07E8" w:rsidRPr="00665D73" w:rsidRDefault="00E24736" w:rsidP="00F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Годовое Общее собрание акционеров</w:t>
            </w:r>
          </w:p>
        </w:tc>
      </w:tr>
      <w:tr w:rsidR="00F507E8" w:rsidRPr="00665D73" w:rsidTr="00F507E8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7E8" w:rsidRPr="00665D73" w:rsidRDefault="00F507E8" w:rsidP="00F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07E8" w:rsidRPr="00665D73" w:rsidRDefault="00F507E8" w:rsidP="00F507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принятия соответствующего решения: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07E8" w:rsidRPr="00665D73" w:rsidRDefault="00E24736" w:rsidP="00F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15.06.2015г.</w:t>
            </w:r>
          </w:p>
        </w:tc>
      </w:tr>
      <w:tr w:rsidR="00F507E8" w:rsidRPr="00665D73" w:rsidTr="00F507E8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7E8" w:rsidRPr="00665D73" w:rsidRDefault="00F507E8" w:rsidP="00F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07E8" w:rsidRPr="00665D73" w:rsidRDefault="00F507E8" w:rsidP="00F507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начала срока исполнения обязательств: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07E8" w:rsidRPr="00665D73" w:rsidRDefault="00E24736" w:rsidP="00F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17.06.2015г.</w:t>
            </w:r>
          </w:p>
        </w:tc>
      </w:tr>
      <w:tr w:rsidR="00F507E8" w:rsidRPr="00665D73" w:rsidTr="00F507E8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7E8" w:rsidRPr="00665D73" w:rsidRDefault="00F507E8" w:rsidP="00F5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07E8" w:rsidRPr="00665D73" w:rsidRDefault="00F507E8" w:rsidP="00F507E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окончания срока исполнения обязательств: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07E8" w:rsidRPr="00665D73" w:rsidRDefault="00E24736" w:rsidP="00F5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14.08.2015г.</w:t>
            </w:r>
          </w:p>
        </w:tc>
      </w:tr>
    </w:tbl>
    <w:p w:rsidR="00665D73" w:rsidRPr="00665D73" w:rsidRDefault="00665D73" w:rsidP="00665D73">
      <w:pPr>
        <w:shd w:val="clear" w:color="auto" w:fill="E8E8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color w:val="000000"/>
          <w:sz w:val="27"/>
          <w:szCs w:val="27"/>
          <w:bdr w:val="none" w:sz="0" w:space="0" w:color="auto" w:frame="1"/>
          <w:lang w:eastAsia="ru-RU"/>
        </w:rPr>
      </w:pPr>
      <w:bookmarkStart w:id="4" w:name="2482055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4"/>
        <w:gridCol w:w="2331"/>
      </w:tblGrid>
      <w:tr w:rsidR="00665D73" w:rsidRPr="00665D73" w:rsidTr="00665D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65D73" w:rsidRPr="00665D73" w:rsidRDefault="00665D73" w:rsidP="00665D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65D73" w:rsidRPr="00665D73" w:rsidRDefault="00E24736" w:rsidP="00E24736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Юлдашев О.М.</w:t>
            </w:r>
          </w:p>
        </w:tc>
      </w:tr>
      <w:tr w:rsidR="00665D73" w:rsidRPr="00665D73" w:rsidTr="00665D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65D73" w:rsidRPr="00665D73" w:rsidRDefault="00665D73" w:rsidP="00665D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Ф.И.О. главного бухгалтера: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24736" w:rsidRDefault="00E24736" w:rsidP="00E24736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65D73" w:rsidRPr="00665D73" w:rsidRDefault="00E24736" w:rsidP="00E24736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Котова Л.С.</w:t>
            </w:r>
          </w:p>
        </w:tc>
      </w:tr>
      <w:bookmarkEnd w:id="4"/>
    </w:tbl>
    <w:p w:rsidR="00B82E07" w:rsidRDefault="00BC37A7"/>
    <w:sectPr w:rsidR="00B8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73"/>
    <w:rsid w:val="00564007"/>
    <w:rsid w:val="00665D73"/>
    <w:rsid w:val="00BC37A7"/>
    <w:rsid w:val="00E24736"/>
    <w:rsid w:val="00E93D4E"/>
    <w:rsid w:val="00E9789C"/>
    <w:rsid w:val="00F5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8880C-76EB-4B73-AD5D-37873475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5D73"/>
  </w:style>
  <w:style w:type="character" w:styleId="a3">
    <w:name w:val="Hyperlink"/>
    <w:basedOn w:val="a0"/>
    <w:uiPriority w:val="99"/>
    <w:semiHidden/>
    <w:unhideWhenUsed/>
    <w:rsid w:val="00665D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5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1444">
          <w:marLeft w:val="18543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kt.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x.uz/pages/getpage.aspx?lact_id=20384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ztp@proekt.uz" TargetMode="External"/><Relationship Id="rId5" Type="http://schemas.openxmlformats.org/officeDocument/2006/relationships/hyperlink" Target="http://lex.uz/pages/getpage.aspx?lact_id=20384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x.uz/pages/getpage.aspx?lact_id=20384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Dinara</cp:lastModifiedBy>
  <cp:revision>2</cp:revision>
  <dcterms:created xsi:type="dcterms:W3CDTF">2018-01-11T08:34:00Z</dcterms:created>
  <dcterms:modified xsi:type="dcterms:W3CDTF">2018-01-11T08:34:00Z</dcterms:modified>
</cp:coreProperties>
</file>